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37" w:rsidRPr="00FD3FCC" w:rsidRDefault="002D4D17" w:rsidP="002C163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FD3FCC">
        <w:rPr>
          <w:rFonts w:ascii="Palatino Linotype" w:hAnsi="Palatino Linotype"/>
          <w:b/>
          <w:sz w:val="28"/>
          <w:szCs w:val="28"/>
        </w:rPr>
        <w:t xml:space="preserve">Poročilo o </w:t>
      </w:r>
      <w:r w:rsidR="002C1637" w:rsidRPr="00FD3FCC">
        <w:rPr>
          <w:rFonts w:ascii="Palatino Linotype" w:hAnsi="Palatino Linotype"/>
          <w:b/>
          <w:sz w:val="28"/>
          <w:szCs w:val="28"/>
        </w:rPr>
        <w:t>beleženju</w:t>
      </w:r>
      <w:r w:rsidRPr="00FD3FCC">
        <w:rPr>
          <w:rFonts w:ascii="Palatino Linotype" w:hAnsi="Palatino Linotype"/>
          <w:b/>
          <w:sz w:val="28"/>
          <w:szCs w:val="28"/>
        </w:rPr>
        <w:t xml:space="preserve"> enotedenskih jedilnikov, udeležencev</w:t>
      </w:r>
    </w:p>
    <w:p w:rsidR="00173A58" w:rsidRPr="00FD3FCC" w:rsidRDefault="002D4D17" w:rsidP="002C163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FD3FCC">
        <w:rPr>
          <w:rFonts w:ascii="Palatino Linotype" w:hAnsi="Palatino Linotype"/>
          <w:b/>
          <w:sz w:val="28"/>
          <w:szCs w:val="28"/>
        </w:rPr>
        <w:t xml:space="preserve"> projekta </w:t>
      </w:r>
      <w:proofErr w:type="spellStart"/>
      <w:r w:rsidRPr="00FD3FCC">
        <w:rPr>
          <w:rFonts w:ascii="Palatino Linotype" w:hAnsi="Palatino Linotype"/>
          <w:b/>
          <w:sz w:val="28"/>
          <w:szCs w:val="28"/>
        </w:rPr>
        <w:t>Erasmus</w:t>
      </w:r>
      <w:proofErr w:type="spellEnd"/>
      <w:r w:rsidRPr="00FD3FCC">
        <w:rPr>
          <w:rFonts w:ascii="Palatino Linotype" w:hAnsi="Palatino Linotype"/>
          <w:b/>
          <w:sz w:val="28"/>
          <w:szCs w:val="28"/>
        </w:rPr>
        <w:t>+ »Šport in zdrava prehrana za inkluzijo«</w:t>
      </w:r>
    </w:p>
    <w:p w:rsidR="002D4D17" w:rsidRPr="00FD3FCC" w:rsidRDefault="002D4D17">
      <w:pPr>
        <w:rPr>
          <w:rFonts w:ascii="Palatino Linotype" w:hAnsi="Palatino Linotype"/>
          <w:sz w:val="24"/>
          <w:szCs w:val="24"/>
        </w:rPr>
      </w:pPr>
    </w:p>
    <w:p w:rsidR="00556AE1" w:rsidRPr="00FD3FCC" w:rsidRDefault="002D4D17">
      <w:p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Dijaki, udeleženci projekta, so beležili svoje enotedenske jedilnike. Uporabljali so aplikacijo Prehranski navigator.</w:t>
      </w:r>
      <w:r w:rsidR="00AF2BA5" w:rsidRPr="00FD3FCC">
        <w:rPr>
          <w:rFonts w:ascii="Palatino Linotype" w:hAnsi="Palatino Linotype"/>
          <w:sz w:val="24"/>
          <w:szCs w:val="24"/>
        </w:rPr>
        <w:t xml:space="preserve"> Z dijaki sem opravila individualne razgovore in opozorila na dve potrebni spremembi v </w:t>
      </w:r>
      <w:r w:rsidR="00556AE1" w:rsidRPr="00FD3FCC">
        <w:rPr>
          <w:rFonts w:ascii="Palatino Linotype" w:hAnsi="Palatino Linotype"/>
          <w:sz w:val="24"/>
          <w:szCs w:val="24"/>
        </w:rPr>
        <w:t>njihovih prehranskih navadah</w:t>
      </w:r>
      <w:r w:rsidR="00AF2BA5" w:rsidRPr="00FD3FCC">
        <w:rPr>
          <w:rFonts w:ascii="Palatino Linotype" w:hAnsi="Palatino Linotype"/>
          <w:sz w:val="24"/>
          <w:szCs w:val="24"/>
        </w:rPr>
        <w:t xml:space="preserve">. </w:t>
      </w:r>
    </w:p>
    <w:p w:rsidR="002D4D17" w:rsidRPr="00FD3FCC" w:rsidRDefault="00556AE1">
      <w:pPr>
        <w:rPr>
          <w:rFonts w:ascii="Palatino Linotype" w:hAnsi="Palatino Linotype"/>
          <w:b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1.</w:t>
      </w:r>
      <w:r w:rsidR="002D4D17" w:rsidRPr="00FD3FCC">
        <w:rPr>
          <w:rFonts w:ascii="Palatino Linotype" w:hAnsi="Palatino Linotype"/>
          <w:sz w:val="24"/>
          <w:szCs w:val="24"/>
        </w:rPr>
        <w:t xml:space="preserve"> </w:t>
      </w:r>
      <w:r w:rsidR="00AF2BA5" w:rsidRPr="00FD3FCC">
        <w:rPr>
          <w:rFonts w:ascii="Palatino Linotype" w:hAnsi="Palatino Linotype"/>
          <w:b/>
          <w:sz w:val="24"/>
          <w:szCs w:val="24"/>
        </w:rPr>
        <w:t>Beležil</w:t>
      </w:r>
      <w:r w:rsidR="002C1637" w:rsidRPr="00FD3FCC">
        <w:rPr>
          <w:rFonts w:ascii="Palatino Linotype" w:hAnsi="Palatino Linotype"/>
          <w:b/>
          <w:sz w:val="24"/>
          <w:szCs w:val="24"/>
        </w:rPr>
        <w:t>i</w:t>
      </w:r>
      <w:r w:rsidR="00AF2BA5" w:rsidRPr="00FD3FCC">
        <w:rPr>
          <w:rFonts w:ascii="Palatino Linotype" w:hAnsi="Palatino Linotype"/>
          <w:b/>
          <w:sz w:val="24"/>
          <w:szCs w:val="24"/>
        </w:rPr>
        <w:t xml:space="preserve"> so:</w:t>
      </w:r>
    </w:p>
    <w:p w:rsidR="002D4D17" w:rsidRPr="00FD3FCC" w:rsidRDefault="00A43D4D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Š</w:t>
      </w:r>
      <w:r w:rsidR="002D4D17" w:rsidRPr="00FD3FCC">
        <w:rPr>
          <w:rFonts w:ascii="Palatino Linotype" w:hAnsi="Palatino Linotype"/>
          <w:sz w:val="24"/>
          <w:szCs w:val="24"/>
        </w:rPr>
        <w:t>tevilo obrokov,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jedi oz. živila v  jedilniku,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količino vode v l,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količino soli v g,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energijsko vrednost jedilnika v kcal in kJ,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 xml:space="preserve">delež ogljikovih hidratov v g, 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delež beljakovin v g,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 xml:space="preserve">delež maščob v g, 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 xml:space="preserve">% energije v celodnevnem jedilniku iz </w:t>
      </w:r>
      <w:r w:rsidR="007D4AB2" w:rsidRPr="00FD3FCC">
        <w:rPr>
          <w:rFonts w:ascii="Palatino Linotype" w:hAnsi="Palatino Linotype"/>
          <w:sz w:val="24"/>
          <w:szCs w:val="24"/>
        </w:rPr>
        <w:t xml:space="preserve">vnosa </w:t>
      </w:r>
      <w:r w:rsidRPr="00FD3FCC">
        <w:rPr>
          <w:rFonts w:ascii="Palatino Linotype" w:hAnsi="Palatino Linotype"/>
          <w:sz w:val="24"/>
          <w:szCs w:val="24"/>
        </w:rPr>
        <w:t>beljakovin,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 xml:space="preserve">% energije v celodnevnem jedilniku iz </w:t>
      </w:r>
      <w:r w:rsidR="007D4AB2" w:rsidRPr="00FD3FCC">
        <w:rPr>
          <w:rFonts w:ascii="Palatino Linotype" w:hAnsi="Palatino Linotype"/>
          <w:sz w:val="24"/>
          <w:szCs w:val="24"/>
        </w:rPr>
        <w:t xml:space="preserve"> vnosa </w:t>
      </w:r>
      <w:r w:rsidRPr="00FD3FCC">
        <w:rPr>
          <w:rFonts w:ascii="Palatino Linotype" w:hAnsi="Palatino Linotype"/>
          <w:sz w:val="24"/>
          <w:szCs w:val="24"/>
        </w:rPr>
        <w:t>maščob,</w:t>
      </w:r>
    </w:p>
    <w:p w:rsidR="002D4D17" w:rsidRPr="00FD3FCC" w:rsidRDefault="002D4D17" w:rsidP="00A43D4D">
      <w:pPr>
        <w:pStyle w:val="Odstavekseznama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 xml:space="preserve">% energije v celodnevnem jedilniku iz </w:t>
      </w:r>
      <w:r w:rsidR="007D4AB2" w:rsidRPr="00FD3FCC">
        <w:rPr>
          <w:rFonts w:ascii="Palatino Linotype" w:hAnsi="Palatino Linotype"/>
          <w:sz w:val="24"/>
          <w:szCs w:val="24"/>
        </w:rPr>
        <w:t xml:space="preserve">vnosa </w:t>
      </w:r>
      <w:r w:rsidRPr="00FD3FCC">
        <w:rPr>
          <w:rFonts w:ascii="Palatino Linotype" w:hAnsi="Palatino Linotype"/>
          <w:sz w:val="24"/>
          <w:szCs w:val="24"/>
        </w:rPr>
        <w:t>ogljikovih hidratov</w:t>
      </w:r>
      <w:r w:rsidR="00AF2BA5" w:rsidRPr="00FD3FCC">
        <w:rPr>
          <w:rFonts w:ascii="Palatino Linotype" w:hAnsi="Palatino Linotype"/>
          <w:sz w:val="24"/>
          <w:szCs w:val="24"/>
        </w:rPr>
        <w:t>.</w:t>
      </w:r>
    </w:p>
    <w:p w:rsidR="00AF2BA5" w:rsidRPr="00FD3FCC" w:rsidRDefault="00AF2BA5">
      <w:pPr>
        <w:rPr>
          <w:rFonts w:ascii="Palatino Linotype" w:hAnsi="Palatino Linotype"/>
          <w:sz w:val="24"/>
          <w:szCs w:val="24"/>
        </w:rPr>
      </w:pPr>
    </w:p>
    <w:p w:rsidR="00AF2BA5" w:rsidRPr="00FD3FCC" w:rsidRDefault="00556AE1">
      <w:pPr>
        <w:rPr>
          <w:rFonts w:ascii="Palatino Linotype" w:hAnsi="Palatino Linotype"/>
          <w:b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2.</w:t>
      </w:r>
      <w:r w:rsidR="00AF2BA5" w:rsidRPr="00FD3FCC">
        <w:rPr>
          <w:rFonts w:ascii="Palatino Linotype" w:hAnsi="Palatino Linotype"/>
          <w:b/>
          <w:sz w:val="24"/>
          <w:szCs w:val="24"/>
        </w:rPr>
        <w:t>Ugotovitve oz. potrebne izboljšave:</w:t>
      </w:r>
    </w:p>
    <w:p w:rsidR="00AF2BA5" w:rsidRPr="00FD3FCC" w:rsidRDefault="00AF2BA5" w:rsidP="00A43D4D">
      <w:pPr>
        <w:pStyle w:val="Odstavekseznama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Izpuščanje obrokov</w:t>
      </w:r>
      <w:r w:rsidR="00556AE1" w:rsidRPr="00FD3FCC">
        <w:rPr>
          <w:rFonts w:ascii="Palatino Linotype" w:hAnsi="Palatino Linotype"/>
          <w:sz w:val="24"/>
          <w:szCs w:val="24"/>
        </w:rPr>
        <w:t>,</w:t>
      </w:r>
    </w:p>
    <w:p w:rsidR="00AF2BA5" w:rsidRPr="00FD3FCC" w:rsidRDefault="00556AE1" w:rsidP="00A43D4D">
      <w:pPr>
        <w:pStyle w:val="Odstavekseznama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p</w:t>
      </w:r>
      <w:r w:rsidR="00AF2BA5" w:rsidRPr="00FD3FCC">
        <w:rPr>
          <w:rFonts w:ascii="Palatino Linotype" w:hAnsi="Palatino Linotype"/>
          <w:sz w:val="24"/>
          <w:szCs w:val="24"/>
        </w:rPr>
        <w:t>renizek energijski vnos glede na potrebe mladostnika</w:t>
      </w:r>
      <w:r w:rsidR="00314913" w:rsidRPr="00FD3FCC">
        <w:rPr>
          <w:rFonts w:ascii="Palatino Linotype" w:hAnsi="Palatino Linotype"/>
          <w:sz w:val="24"/>
          <w:szCs w:val="24"/>
        </w:rPr>
        <w:t xml:space="preserve"> (dekleta)</w:t>
      </w:r>
      <w:r w:rsidRPr="00FD3FCC">
        <w:rPr>
          <w:rFonts w:ascii="Palatino Linotype" w:hAnsi="Palatino Linotype"/>
          <w:sz w:val="24"/>
          <w:szCs w:val="24"/>
        </w:rPr>
        <w:t>,</w:t>
      </w:r>
    </w:p>
    <w:p w:rsidR="00AF2BA5" w:rsidRPr="00FD3FCC" w:rsidRDefault="00556AE1" w:rsidP="00A43D4D">
      <w:pPr>
        <w:pStyle w:val="Odstavekseznama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p</w:t>
      </w:r>
      <w:r w:rsidR="00AF2BA5" w:rsidRPr="00FD3FCC">
        <w:rPr>
          <w:rFonts w:ascii="Palatino Linotype" w:hAnsi="Palatino Linotype"/>
          <w:sz w:val="24"/>
          <w:szCs w:val="24"/>
        </w:rPr>
        <w:t>renizek vnos vode</w:t>
      </w:r>
      <w:r w:rsidRPr="00FD3FCC">
        <w:rPr>
          <w:rFonts w:ascii="Palatino Linotype" w:hAnsi="Palatino Linotype"/>
          <w:sz w:val="24"/>
          <w:szCs w:val="24"/>
        </w:rPr>
        <w:t>,</w:t>
      </w:r>
    </w:p>
    <w:p w:rsidR="0081256E" w:rsidRPr="00FD3FCC" w:rsidRDefault="0081256E" w:rsidP="00A43D4D">
      <w:pPr>
        <w:pStyle w:val="Odstavekseznama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preveč soli,</w:t>
      </w:r>
    </w:p>
    <w:p w:rsidR="0081256E" w:rsidRPr="00FD3FCC" w:rsidRDefault="00556AE1" w:rsidP="0054125E">
      <w:pPr>
        <w:pStyle w:val="Odstavekseznama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n</w:t>
      </w:r>
      <w:r w:rsidR="00AF2BA5" w:rsidRPr="00FD3FCC">
        <w:rPr>
          <w:rFonts w:ascii="Palatino Linotype" w:hAnsi="Palatino Linotype"/>
          <w:sz w:val="24"/>
          <w:szCs w:val="24"/>
        </w:rPr>
        <w:t>epravilno razmerje med vnosom OH, B in</w:t>
      </w:r>
      <w:r w:rsidR="0081256E" w:rsidRPr="00FD3FCC">
        <w:rPr>
          <w:rFonts w:ascii="Palatino Linotype" w:hAnsi="Palatino Linotype"/>
          <w:sz w:val="24"/>
          <w:szCs w:val="24"/>
        </w:rPr>
        <w:t xml:space="preserve"> M,</w:t>
      </w:r>
    </w:p>
    <w:p w:rsidR="0081256E" w:rsidRPr="00FD3FCC" w:rsidRDefault="0081256E" w:rsidP="0054125E">
      <w:pPr>
        <w:pStyle w:val="Odstavekseznama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>premalo zelenjave.</w:t>
      </w:r>
    </w:p>
    <w:p w:rsidR="007D4AB2" w:rsidRPr="00FD3FCC" w:rsidRDefault="007D4AB2" w:rsidP="007D4AB2">
      <w:pPr>
        <w:rPr>
          <w:rFonts w:ascii="Palatino Linotype" w:hAnsi="Palatino Linotype"/>
          <w:sz w:val="24"/>
          <w:szCs w:val="24"/>
        </w:rPr>
      </w:pPr>
    </w:p>
    <w:p w:rsidR="007D4AB2" w:rsidRPr="00FD3FCC" w:rsidRDefault="00667A33" w:rsidP="007D4AB2">
      <w:p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 w:cstheme="minorHAnsi"/>
          <w:sz w:val="24"/>
          <w:szCs w:val="24"/>
        </w:rPr>
        <w:t>Ob zaključku projekta se ponovno izvede vprašalnik o prehranskih navadah in evalvira rezultate</w:t>
      </w:r>
      <w:r w:rsidRPr="00FD3FCC">
        <w:rPr>
          <w:rFonts w:ascii="Palatino Linotype" w:hAnsi="Palatino Linotype"/>
          <w:sz w:val="24"/>
          <w:szCs w:val="24"/>
        </w:rPr>
        <w:t>.</w:t>
      </w:r>
    </w:p>
    <w:p w:rsidR="002C1637" w:rsidRPr="00FD3FCC" w:rsidRDefault="002C1637" w:rsidP="007D4AB2">
      <w:pPr>
        <w:rPr>
          <w:rFonts w:ascii="Palatino Linotype" w:hAnsi="Palatino Linotype"/>
          <w:sz w:val="24"/>
          <w:szCs w:val="24"/>
        </w:rPr>
      </w:pPr>
    </w:p>
    <w:p w:rsidR="0081256E" w:rsidRPr="00FD3FCC" w:rsidRDefault="0081256E" w:rsidP="007D4AB2">
      <w:pPr>
        <w:rPr>
          <w:rFonts w:ascii="Palatino Linotype" w:hAnsi="Palatino Linotype"/>
          <w:sz w:val="24"/>
          <w:szCs w:val="24"/>
        </w:rPr>
      </w:pPr>
    </w:p>
    <w:p w:rsidR="0081256E" w:rsidRPr="00FD3FCC" w:rsidRDefault="0081256E" w:rsidP="007D4AB2">
      <w:pPr>
        <w:rPr>
          <w:rFonts w:ascii="Palatino Linotype" w:hAnsi="Palatino Linotype"/>
          <w:sz w:val="24"/>
          <w:szCs w:val="24"/>
        </w:rPr>
      </w:pPr>
    </w:p>
    <w:p w:rsidR="007D4AB2" w:rsidRPr="00FD3FCC" w:rsidRDefault="007D4AB2" w:rsidP="007D4AB2">
      <w:pPr>
        <w:rPr>
          <w:rFonts w:ascii="Palatino Linotype" w:hAnsi="Palatino Linotype"/>
          <w:sz w:val="24"/>
          <w:szCs w:val="24"/>
        </w:rPr>
      </w:pPr>
      <w:r w:rsidRPr="00FD3FCC">
        <w:rPr>
          <w:rFonts w:ascii="Palatino Linotype" w:hAnsi="Palatino Linotype"/>
          <w:sz w:val="24"/>
          <w:szCs w:val="24"/>
        </w:rPr>
        <w:t xml:space="preserve">Izola, </w:t>
      </w:r>
      <w:r w:rsidR="00A43D4D" w:rsidRPr="00FD3FCC">
        <w:rPr>
          <w:rFonts w:ascii="Palatino Linotype" w:hAnsi="Palatino Linotype"/>
          <w:sz w:val="24"/>
          <w:szCs w:val="24"/>
        </w:rPr>
        <w:t xml:space="preserve">februar </w:t>
      </w:r>
      <w:r w:rsidRPr="00FD3FCC">
        <w:rPr>
          <w:rFonts w:ascii="Palatino Linotype" w:hAnsi="Palatino Linotype"/>
          <w:sz w:val="24"/>
          <w:szCs w:val="24"/>
        </w:rPr>
        <w:t xml:space="preserve">2018         </w:t>
      </w:r>
      <w:bookmarkStart w:id="0" w:name="_GoBack"/>
      <w:bookmarkEnd w:id="0"/>
      <w:r w:rsidRPr="00FD3FCC">
        <w:rPr>
          <w:rFonts w:ascii="Palatino Linotype" w:hAnsi="Palatino Linotype"/>
          <w:sz w:val="24"/>
          <w:szCs w:val="24"/>
        </w:rPr>
        <w:t xml:space="preserve">                                                     Nataša Valenčič Pogačnik</w:t>
      </w:r>
    </w:p>
    <w:sectPr w:rsidR="007D4AB2" w:rsidRPr="00FD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072F1"/>
    <w:multiLevelType w:val="hybridMultilevel"/>
    <w:tmpl w:val="CF047AAA"/>
    <w:lvl w:ilvl="0" w:tplc="1500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28C9"/>
    <w:multiLevelType w:val="hybridMultilevel"/>
    <w:tmpl w:val="4CBC1D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020E"/>
    <w:multiLevelType w:val="hybridMultilevel"/>
    <w:tmpl w:val="E2E8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1C7F"/>
    <w:multiLevelType w:val="hybridMultilevel"/>
    <w:tmpl w:val="CDA253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9205FD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0"/>
    <w:rsid w:val="00173A58"/>
    <w:rsid w:val="002C1637"/>
    <w:rsid w:val="002D4D17"/>
    <w:rsid w:val="00314913"/>
    <w:rsid w:val="00556AE1"/>
    <w:rsid w:val="00667A33"/>
    <w:rsid w:val="007D4AB2"/>
    <w:rsid w:val="0081256E"/>
    <w:rsid w:val="00930BA0"/>
    <w:rsid w:val="009E228F"/>
    <w:rsid w:val="00A43D4D"/>
    <w:rsid w:val="00AF2BA5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AC15-4E19-499C-8248-81F14FB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SSI-U32-Natasa</cp:lastModifiedBy>
  <cp:revision>6</cp:revision>
  <dcterms:created xsi:type="dcterms:W3CDTF">2018-03-07T09:32:00Z</dcterms:created>
  <dcterms:modified xsi:type="dcterms:W3CDTF">2018-03-14T08:05:00Z</dcterms:modified>
</cp:coreProperties>
</file>